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dla szpitali, przychodni, a może gabinetów lekarskich? Jednym z podstawowych dokumentacji są koperty lekarskie w różnych rozmiarach. sprawdź do czego służą i jak wybrać właściwe!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medyczne w różnych rozmiarach - jak wybrać właściwe?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dokumentacji medycznej to bardzo ważne i odpowiedzialne zadanie. Informacje na temat zdrowia i stanu chorób pacjenta są poufne i należy dbać o to, aby były one właściwie segregowane i przechowywane. Do tego służą </w:t>
      </w:r>
      <w:r>
        <w:rPr>
          <w:rFonts w:ascii="calibri" w:hAnsi="calibri" w:eastAsia="calibri" w:cs="calibri"/>
          <w:sz w:val="24"/>
          <w:szCs w:val="24"/>
          <w:b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, które pomogą</w:t>
      </w:r>
      <w:r>
        <w:rPr>
          <w:rFonts w:ascii="calibri" w:hAnsi="calibri" w:eastAsia="calibri" w:cs="calibri"/>
          <w:sz w:val="24"/>
          <w:szCs w:val="24"/>
        </w:rPr>
        <w:t xml:space="preserve"> utrzymać ład i porządek. Jak wybrać odpowiednie modele kopert, aby wszystko przebiegło zgodnie z przepisami?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dostepne w różnych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standardowe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formacie B5. Jednak format te nie zawsze może odpowiadać indywidualnym potrzebom placówki medycznej. Dlatego warto rozglądnąć się też za innymi rozmiarach. W sklepie Drukarni UniDruk znajdują się też modele mniejsze oraz większe. W ofercie można znaleźć kilka wariantów kopert medycznych, w zależności od potrzeb i formatów druków.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Koperty medyczne i ich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Koperty medyczne</w:t>
      </w:r>
      <w:r>
        <w:rPr>
          <w:rFonts w:ascii="calibri" w:hAnsi="calibri" w:eastAsia="calibri" w:cs="calibri"/>
          <w:sz w:val="24"/>
          <w:szCs w:val="24"/>
        </w:rPr>
        <w:t xml:space="preserve"> występują w kolorze białym i brązowym. Na przedniej część koperty wpisuje się dane pacjenta, z kolei w środku umieszcza się wszelkie dokumenty, oświadczenia, czy wyniki badań. Nadruk na kopercie jest jedno lub wielobarwny. Wyróżnia się on doskonałą jakością i ostrością. Brązowe koperty tworzone są z papieru o gramaturze 90 g, a sztywniejsze koperty medyczne białe o gramaturze 120 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koperty-med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2025-12-16T04:55:08+01:00</dcterms:created>
  <dcterms:modified xsi:type="dcterms:W3CDTF">2025-12-16T04:55:08+01:00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